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69BA" w:rsidRPr="00D569BA" w:rsidRDefault="00D569BA" w:rsidP="00D569BA">
      <w:pPr>
        <w:rPr>
          <w:rFonts w:ascii="Times New Roman" w:eastAsia="Times New Roman" w:hAnsi="Times New Roman" w:cs="Times New Roman"/>
        </w:rPr>
      </w:pPr>
      <w:r w:rsidRPr="00D569BA">
        <w:rPr>
          <w:rFonts w:ascii="-webkit-standard" w:eastAsia="Times New Roman" w:hAnsi="-webkit-standard" w:cs="Times New Roman"/>
          <w:color w:val="000000"/>
          <w:sz w:val="27"/>
          <w:szCs w:val="27"/>
          <w:rtl/>
        </w:rPr>
        <w:t>ورقة موجزة</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موريتانيا ما بعد كوفيد19: مساهمة من تجمع الأطر الموريتانيين في المهجر</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 xml:space="preserve">تتيح أزمة </w:t>
      </w:r>
      <w:proofErr w:type="spellStart"/>
      <w:r w:rsidRPr="00D569BA">
        <w:rPr>
          <w:rFonts w:ascii="-webkit-standard" w:eastAsia="Times New Roman" w:hAnsi="-webkit-standard" w:cs="Times New Roman"/>
          <w:color w:val="000000"/>
          <w:rtl/>
        </w:rPr>
        <w:t>كوفيد</w:t>
      </w:r>
      <w:proofErr w:type="spellEnd"/>
      <w:r w:rsidRPr="00D569BA">
        <w:rPr>
          <w:rFonts w:ascii="-webkit-standard" w:eastAsia="Times New Roman" w:hAnsi="-webkit-standard" w:cs="Times New Roman"/>
          <w:color w:val="000000"/>
          <w:rtl/>
        </w:rPr>
        <w:t xml:space="preserve"> 19  الراهنة فرصة فريدة من اجل مراجعة شاملة لسياساتنا التنموية في المجالين الاقتصادي والاجتماعي. كما تطرح مرحلة ما بعد الحجر بإلحاح ضرورة إعادة تصور الأطر النظرية التي تنبني عليها الخطط الاستراتيجية التنموية حيث ان المقاربات القديمة للنمو و النهوض </w:t>
      </w:r>
      <w:proofErr w:type="spellStart"/>
      <w:r w:rsidRPr="00D569BA">
        <w:rPr>
          <w:rFonts w:ascii="-webkit-standard" w:eastAsia="Times New Roman" w:hAnsi="-webkit-standard" w:cs="Times New Roman"/>
          <w:color w:val="000000"/>
          <w:rtl/>
        </w:rPr>
        <w:t>الاقتصادى</w:t>
      </w:r>
      <w:proofErr w:type="spellEnd"/>
      <w:r w:rsidRPr="00D569BA">
        <w:rPr>
          <w:rFonts w:ascii="-webkit-standard" w:eastAsia="Times New Roman" w:hAnsi="-webkit-standard" w:cs="Times New Roman"/>
          <w:color w:val="000000"/>
          <w:rtl/>
        </w:rPr>
        <w:t xml:space="preserve"> قد تصبح متجاوزة</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ومن منطلق التغييرات الموجهة و المحكم فيها والمسيرة و غير المرتجلة فإن أمام الموريتانيين فرصة نادرة لتبني تحولات  من شأنها  أن تضع بلدنا في وضعية مريحة كي يتطلع للمستقبل بثقة أكبر</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ويتطلب الأمر إشراك كافة المواطنين من خلال ممثلي الشعب</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 xml:space="preserve">سيكون علي بلادنا إذن ان تتكيف بسرعة مع السياق الجديد  و </w:t>
      </w:r>
      <w:proofErr w:type="spellStart"/>
      <w:r w:rsidRPr="00D569BA">
        <w:rPr>
          <w:rFonts w:ascii="-webkit-standard" w:eastAsia="Times New Roman" w:hAnsi="-webkit-standard" w:cs="Times New Roman"/>
          <w:color w:val="000000"/>
          <w:rtl/>
        </w:rPr>
        <w:t>بادوات</w:t>
      </w:r>
      <w:proofErr w:type="spellEnd"/>
      <w:r w:rsidRPr="00D569BA">
        <w:rPr>
          <w:rFonts w:ascii="-webkit-standard" w:eastAsia="Times New Roman" w:hAnsi="-webkit-standard" w:cs="Times New Roman"/>
          <w:color w:val="000000"/>
          <w:rtl/>
        </w:rPr>
        <w:t xml:space="preserve"> جديدة</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 xml:space="preserve">وتندرج المذكرة التي بين أيدينا في أفق انتعاش اجتماعي و اقتصادي لموريتانيا ما بعد </w:t>
      </w:r>
      <w:proofErr w:type="spellStart"/>
      <w:r w:rsidRPr="00D569BA">
        <w:rPr>
          <w:rFonts w:ascii="-webkit-standard" w:eastAsia="Times New Roman" w:hAnsi="-webkit-standard" w:cs="Times New Roman"/>
          <w:color w:val="000000"/>
          <w:rtl/>
        </w:rPr>
        <w:t>كوفيد</w:t>
      </w:r>
      <w:proofErr w:type="spellEnd"/>
      <w:r w:rsidRPr="00D569BA">
        <w:rPr>
          <w:rFonts w:ascii="-webkit-standard" w:eastAsia="Times New Roman" w:hAnsi="-webkit-standard" w:cs="Times New Roman"/>
          <w:color w:val="000000"/>
          <w:rtl/>
        </w:rPr>
        <w:t xml:space="preserve"> 19</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 xml:space="preserve">وهي منبثقة من مبادرة للشتات الموريتاني  ترمي الي بلورة رد تضامني وشامل و تشاوري علي انعكاسات </w:t>
      </w:r>
      <w:proofErr w:type="spellStart"/>
      <w:r w:rsidRPr="00D569BA">
        <w:rPr>
          <w:rFonts w:ascii="-webkit-standard" w:eastAsia="Times New Roman" w:hAnsi="-webkit-standard" w:cs="Times New Roman"/>
          <w:color w:val="000000"/>
          <w:rtl/>
        </w:rPr>
        <w:t>جاءحة</w:t>
      </w:r>
      <w:proofErr w:type="spellEnd"/>
      <w:r w:rsidRPr="00D569BA">
        <w:rPr>
          <w:rFonts w:ascii="-webkit-standard" w:eastAsia="Times New Roman" w:hAnsi="-webkit-standard" w:cs="Times New Roman"/>
          <w:color w:val="000000"/>
          <w:rtl/>
        </w:rPr>
        <w:t xml:space="preserve">  </w:t>
      </w:r>
      <w:proofErr w:type="spellStart"/>
      <w:r w:rsidRPr="00D569BA">
        <w:rPr>
          <w:rFonts w:ascii="-webkit-standard" w:eastAsia="Times New Roman" w:hAnsi="-webkit-standard" w:cs="Times New Roman"/>
          <w:color w:val="000000"/>
          <w:rtl/>
        </w:rPr>
        <w:t>كوفيد</w:t>
      </w:r>
      <w:proofErr w:type="spellEnd"/>
      <w:r w:rsidRPr="00D569BA">
        <w:rPr>
          <w:rFonts w:ascii="-webkit-standard" w:eastAsia="Times New Roman" w:hAnsi="-webkit-standard" w:cs="Times New Roman"/>
          <w:color w:val="000000"/>
          <w:rtl/>
        </w:rPr>
        <w:t xml:space="preserve"> 19 علي المديين المتوسط و الطويل</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 xml:space="preserve">وتشمل أهم التساؤلات التي يجب أن تتمحور حولها </w:t>
      </w:r>
      <w:proofErr w:type="spellStart"/>
      <w:r w:rsidRPr="00D569BA">
        <w:rPr>
          <w:rFonts w:ascii="-webkit-standard" w:eastAsia="Times New Roman" w:hAnsi="-webkit-standard" w:cs="Times New Roman"/>
          <w:color w:val="000000"/>
          <w:rtl/>
        </w:rPr>
        <w:t>تاملاتنا</w:t>
      </w:r>
      <w:proofErr w:type="spellEnd"/>
      <w:r w:rsidRPr="00D569BA">
        <w:rPr>
          <w:rFonts w:ascii="-webkit-standard" w:eastAsia="Times New Roman" w:hAnsi="-webkit-standard" w:cs="Times New Roman"/>
          <w:color w:val="000000"/>
          <w:rtl/>
        </w:rPr>
        <w:t xml:space="preserve"> بخصوص </w:t>
      </w:r>
      <w:proofErr w:type="spellStart"/>
      <w:r w:rsidRPr="00D569BA">
        <w:rPr>
          <w:rFonts w:ascii="-webkit-standard" w:eastAsia="Times New Roman" w:hAnsi="-webkit-standard" w:cs="Times New Roman"/>
          <w:color w:val="000000"/>
          <w:rtl/>
        </w:rPr>
        <w:t>كوفيد</w:t>
      </w:r>
      <w:proofErr w:type="spellEnd"/>
      <w:r w:rsidRPr="00D569BA">
        <w:rPr>
          <w:rFonts w:ascii="-webkit-standard" w:eastAsia="Times New Roman" w:hAnsi="-webkit-standard" w:cs="Times New Roman"/>
          <w:color w:val="000000"/>
          <w:rtl/>
        </w:rPr>
        <w:t xml:space="preserve"> 19 ما يلي</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 xml:space="preserve">* </w:t>
      </w:r>
      <w:r w:rsidRPr="00D569BA">
        <w:rPr>
          <w:rFonts w:ascii="-webkit-standard" w:eastAsia="Times New Roman" w:hAnsi="-webkit-standard" w:cs="Times New Roman"/>
          <w:color w:val="000000"/>
          <w:rtl/>
        </w:rPr>
        <w:t>ما هو نوع التغيير الذي نريده لموريتانيا؟</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 xml:space="preserve">* </w:t>
      </w:r>
      <w:r w:rsidRPr="00D569BA">
        <w:rPr>
          <w:rFonts w:ascii="-webkit-standard" w:eastAsia="Times New Roman" w:hAnsi="-webkit-standard" w:cs="Times New Roman"/>
          <w:color w:val="000000"/>
          <w:rtl/>
        </w:rPr>
        <w:t xml:space="preserve">ما هي رؤيتنا المشتركة لموريتانيا ما بعد </w:t>
      </w:r>
      <w:proofErr w:type="spellStart"/>
      <w:r w:rsidRPr="00D569BA">
        <w:rPr>
          <w:rFonts w:ascii="-webkit-standard" w:eastAsia="Times New Roman" w:hAnsi="-webkit-standard" w:cs="Times New Roman"/>
          <w:color w:val="000000"/>
          <w:rtl/>
        </w:rPr>
        <w:t>كوفيد</w:t>
      </w:r>
      <w:proofErr w:type="spellEnd"/>
      <w:r w:rsidRPr="00D569BA">
        <w:rPr>
          <w:rFonts w:ascii="-webkit-standard" w:eastAsia="Times New Roman" w:hAnsi="-webkit-standard" w:cs="Times New Roman"/>
          <w:color w:val="000000"/>
          <w:rtl/>
        </w:rPr>
        <w:t xml:space="preserve"> 19</w:t>
      </w:r>
      <w:r w:rsidRPr="00D569BA">
        <w:rPr>
          <w:rFonts w:ascii="-webkit-standard" w:eastAsia="Times New Roman" w:hAnsi="-webkit-standard" w:cs="Times New Roman"/>
          <w:color w:val="000000"/>
        </w:rPr>
        <w:t xml:space="preserve"> ?</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w:t>
      </w:r>
      <w:r w:rsidRPr="00D569BA">
        <w:rPr>
          <w:rFonts w:ascii="-webkit-standard" w:eastAsia="Times New Roman" w:hAnsi="-webkit-standard" w:cs="Times New Roman"/>
          <w:color w:val="000000"/>
          <w:rtl/>
        </w:rPr>
        <w:t>منهم الفاعلون الرئيسيون في التغيير الذي نسعي اليه؟</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w:t>
      </w:r>
      <w:r w:rsidRPr="00D569BA">
        <w:rPr>
          <w:rFonts w:ascii="-webkit-standard" w:eastAsia="Times New Roman" w:hAnsi="-webkit-standard" w:cs="Times New Roman"/>
          <w:color w:val="000000"/>
          <w:rtl/>
        </w:rPr>
        <w:t>ما هي أولويات العمل التي تناسب التغيير المنشود؟</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w:t>
      </w:r>
      <w:r w:rsidRPr="00D569BA">
        <w:rPr>
          <w:rFonts w:ascii="-webkit-standard" w:eastAsia="Times New Roman" w:hAnsi="-webkit-standard" w:cs="Times New Roman"/>
          <w:color w:val="000000"/>
          <w:rtl/>
        </w:rPr>
        <w:t>كيف تتسني تعبئة القوي الحية الوطنية من اجل التوصل الي رؤية  للمستقبل تكون موضع إجماع واسع؟</w:t>
      </w:r>
    </w:p>
    <w:p w:rsidR="00D569BA" w:rsidRPr="00D569BA" w:rsidRDefault="00D569BA" w:rsidP="00D569BA">
      <w:pPr>
        <w:rPr>
          <w:rFonts w:ascii="-webkit-standard" w:eastAsia="Times New Roman" w:hAnsi="-webkit-standard" w:cs="Times New Roman"/>
          <w:color w:val="000000"/>
        </w:rPr>
      </w:pP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وتخلص هذه المذكرة الي ضرورة الشروع في عمل جوهري في المجالات التالية</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 xml:space="preserve">* </w:t>
      </w:r>
      <w:r w:rsidRPr="00D569BA">
        <w:rPr>
          <w:rFonts w:ascii="-webkit-standard" w:eastAsia="Times New Roman" w:hAnsi="-webkit-standard" w:cs="Times New Roman"/>
          <w:color w:val="000000"/>
          <w:rtl/>
        </w:rPr>
        <w:t>تعزيز العدالة و الحكم الرشيد؛</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w:t>
      </w:r>
      <w:r w:rsidRPr="00D569BA">
        <w:rPr>
          <w:rFonts w:ascii="-webkit-standard" w:eastAsia="Times New Roman" w:hAnsi="-webkit-standard" w:cs="Times New Roman"/>
          <w:color w:val="000000"/>
          <w:rtl/>
        </w:rPr>
        <w:t>إعادة تنظيم قطاع الصحة و تحسين اداءه؛</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w:t>
      </w:r>
      <w:r w:rsidRPr="00D569BA">
        <w:rPr>
          <w:rFonts w:ascii="-webkit-standard" w:eastAsia="Times New Roman" w:hAnsi="-webkit-standard" w:cs="Times New Roman"/>
          <w:color w:val="000000"/>
          <w:rtl/>
        </w:rPr>
        <w:t>مواءمة المنظومة التربوية مع الرهانات الحالية؛</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w:t>
      </w:r>
      <w:r w:rsidRPr="00D569BA">
        <w:rPr>
          <w:rFonts w:ascii="-webkit-standard" w:eastAsia="Times New Roman" w:hAnsi="-webkit-standard" w:cs="Times New Roman"/>
          <w:color w:val="000000"/>
          <w:rtl/>
        </w:rPr>
        <w:t>إعادة هيكلة قطاعي الزراعة و البيطرة؛</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 xml:space="preserve">* </w:t>
      </w:r>
      <w:r w:rsidRPr="00D569BA">
        <w:rPr>
          <w:rFonts w:ascii="-webkit-standard" w:eastAsia="Times New Roman" w:hAnsi="-webkit-standard" w:cs="Times New Roman"/>
          <w:color w:val="000000"/>
          <w:rtl/>
        </w:rPr>
        <w:t>تركيز التنمية الاقتصادية علي الموارد المحلية؛</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 xml:space="preserve">* </w:t>
      </w:r>
      <w:r w:rsidRPr="00D569BA">
        <w:rPr>
          <w:rFonts w:ascii="-webkit-standard" w:eastAsia="Times New Roman" w:hAnsi="-webkit-standard" w:cs="Times New Roman"/>
          <w:color w:val="000000"/>
          <w:rtl/>
        </w:rPr>
        <w:t>تفعيل التضامن الوطني من خلال تقليص الفوارق وتشجيع الانسجام الاجتماعي</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 xml:space="preserve">و قد يكون </w:t>
      </w:r>
      <w:proofErr w:type="spellStart"/>
      <w:r w:rsidRPr="00D569BA">
        <w:rPr>
          <w:rFonts w:ascii="-webkit-standard" w:eastAsia="Times New Roman" w:hAnsi="-webkit-standard" w:cs="Times New Roman"/>
          <w:color w:val="000000"/>
          <w:rtl/>
        </w:rPr>
        <w:t>لاسهام</w:t>
      </w:r>
      <w:proofErr w:type="spellEnd"/>
      <w:r w:rsidRPr="00D569BA">
        <w:rPr>
          <w:rFonts w:ascii="-webkit-standard" w:eastAsia="Times New Roman" w:hAnsi="-webkit-standard" w:cs="Times New Roman"/>
          <w:color w:val="000000"/>
          <w:rtl/>
        </w:rPr>
        <w:t xml:space="preserve"> الشتات الموريتاني دور حاسم في إطلاق نشاطات تطوع تضامني من خلال</w:t>
      </w:r>
      <w:r w:rsidRPr="00D569BA">
        <w:rPr>
          <w:rFonts w:ascii="-webkit-standard" w:eastAsia="Times New Roman" w:hAnsi="-webkit-standard" w:cs="Times New Roman"/>
          <w:color w:val="000000"/>
        </w:rPr>
        <w:t xml:space="preserve"> :</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 xml:space="preserve">1 - </w:t>
      </w:r>
      <w:r w:rsidRPr="00D569BA">
        <w:rPr>
          <w:rFonts w:ascii="-webkit-standard" w:eastAsia="Times New Roman" w:hAnsi="-webkit-standard" w:cs="Times New Roman"/>
          <w:color w:val="000000"/>
          <w:rtl/>
        </w:rPr>
        <w:t>بعثات تدريس من الكفاءات الموريتانية في الخارج لصالح جامعات و مدراس البلد؛</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 xml:space="preserve">2 - </w:t>
      </w:r>
      <w:r w:rsidRPr="00D569BA">
        <w:rPr>
          <w:rFonts w:ascii="-webkit-standard" w:eastAsia="Times New Roman" w:hAnsi="-webkit-standard" w:cs="Times New Roman"/>
          <w:color w:val="000000"/>
          <w:rtl/>
        </w:rPr>
        <w:t>بعثات طبية متعددة التخصصات من أعضاء الشتات؛</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Pr>
        <w:t xml:space="preserve">3- </w:t>
      </w:r>
      <w:r w:rsidRPr="00D569BA">
        <w:rPr>
          <w:rFonts w:ascii="-webkit-standard" w:eastAsia="Times New Roman" w:hAnsi="-webkit-standard" w:cs="Times New Roman"/>
          <w:color w:val="000000"/>
          <w:rtl/>
        </w:rPr>
        <w:t>تشكيل خلية لتعبئة الشتات</w:t>
      </w:r>
      <w:r w:rsidRPr="00D569BA">
        <w:rPr>
          <w:rFonts w:ascii="-webkit-standard" w:eastAsia="Times New Roman" w:hAnsi="-webkit-standard" w:cs="Times New Roman"/>
          <w:color w:val="000000"/>
        </w:rPr>
        <w:t>.</w:t>
      </w:r>
    </w:p>
    <w:p w:rsidR="00D569BA" w:rsidRPr="00D569BA" w:rsidRDefault="00D569BA" w:rsidP="00D569BA">
      <w:pPr>
        <w:rPr>
          <w:rFonts w:ascii="-webkit-standard" w:eastAsia="Times New Roman" w:hAnsi="-webkit-standard" w:cs="Times New Roman"/>
          <w:color w:val="000000"/>
        </w:rPr>
      </w:pPr>
      <w:r w:rsidRPr="00D569BA">
        <w:rPr>
          <w:rFonts w:ascii="-webkit-standard" w:eastAsia="Times New Roman" w:hAnsi="-webkit-standard" w:cs="Times New Roman"/>
          <w:color w:val="000000"/>
          <w:rtl/>
        </w:rPr>
        <w:t xml:space="preserve">حرر في </w:t>
      </w:r>
      <w:proofErr w:type="spellStart"/>
      <w:r w:rsidRPr="00D569BA">
        <w:rPr>
          <w:rFonts w:ascii="-webkit-standard" w:eastAsia="Times New Roman" w:hAnsi="-webkit-standard" w:cs="Times New Roman"/>
          <w:color w:val="000000"/>
          <w:rtl/>
        </w:rPr>
        <w:t>انواكشوط</w:t>
      </w:r>
      <w:proofErr w:type="spellEnd"/>
      <w:r w:rsidRPr="00D569BA">
        <w:rPr>
          <w:rFonts w:ascii="-webkit-standard" w:eastAsia="Times New Roman" w:hAnsi="-webkit-standard" w:cs="Times New Roman"/>
          <w:color w:val="000000"/>
          <w:rtl/>
        </w:rPr>
        <w:t xml:space="preserve"> يوم 7 يونيو 2020</w:t>
      </w:r>
    </w:p>
    <w:p w:rsidR="00D569BA" w:rsidRPr="00D569BA" w:rsidRDefault="00D569BA" w:rsidP="00D569BA">
      <w:pPr>
        <w:rPr>
          <w:rFonts w:ascii="-webkit-standard" w:eastAsia="Times New Roman" w:hAnsi="-webkit-standard" w:cs="Times New Roman"/>
          <w:color w:val="000000"/>
        </w:rPr>
      </w:pPr>
    </w:p>
    <w:p w:rsidR="00D569BA" w:rsidRPr="00D569BA" w:rsidRDefault="00D569BA" w:rsidP="00D569BA">
      <w:pPr>
        <w:rPr>
          <w:rFonts w:ascii="Times New Roman" w:eastAsia="Times New Roman" w:hAnsi="Times New Roman" w:cs="Times New Roman"/>
        </w:rPr>
      </w:pPr>
    </w:p>
    <w:p w:rsidR="00C132D6" w:rsidRDefault="00D569BA"/>
    <w:sectPr w:rsidR="00C132D6" w:rsidSect="00E02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BA"/>
    <w:rsid w:val="002F0E58"/>
    <w:rsid w:val="00323036"/>
    <w:rsid w:val="00740499"/>
    <w:rsid w:val="00B24EE8"/>
    <w:rsid w:val="00C35A4C"/>
    <w:rsid w:val="00D569BA"/>
    <w:rsid w:val="00E02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8241595"/>
  <w14:defaultImageDpi w14:val="32767"/>
  <w15:chartTrackingRefBased/>
  <w15:docId w15:val="{6AE63294-10FE-744F-A00B-D63D9A83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252351">
      <w:bodyDiv w:val="1"/>
      <w:marLeft w:val="0"/>
      <w:marRight w:val="0"/>
      <w:marTop w:val="0"/>
      <w:marBottom w:val="0"/>
      <w:divBdr>
        <w:top w:val="none" w:sz="0" w:space="0" w:color="auto"/>
        <w:left w:val="none" w:sz="0" w:space="0" w:color="auto"/>
        <w:bottom w:val="none" w:sz="0" w:space="0" w:color="auto"/>
        <w:right w:val="none" w:sz="0" w:space="0" w:color="auto"/>
      </w:divBdr>
      <w:divsChild>
        <w:div w:id="1966812449">
          <w:marLeft w:val="0"/>
          <w:marRight w:val="0"/>
          <w:marTop w:val="0"/>
          <w:marBottom w:val="0"/>
          <w:divBdr>
            <w:top w:val="none" w:sz="0" w:space="0" w:color="auto"/>
            <w:left w:val="none" w:sz="0" w:space="0" w:color="auto"/>
            <w:bottom w:val="none" w:sz="0" w:space="0" w:color="auto"/>
            <w:right w:val="none" w:sz="0" w:space="0" w:color="auto"/>
          </w:divBdr>
        </w:div>
        <w:div w:id="1778057379">
          <w:marLeft w:val="0"/>
          <w:marRight w:val="0"/>
          <w:marTop w:val="0"/>
          <w:marBottom w:val="0"/>
          <w:divBdr>
            <w:top w:val="none" w:sz="0" w:space="0" w:color="auto"/>
            <w:left w:val="none" w:sz="0" w:space="0" w:color="auto"/>
            <w:bottom w:val="none" w:sz="0" w:space="0" w:color="auto"/>
            <w:right w:val="none" w:sz="0" w:space="0" w:color="auto"/>
          </w:divBdr>
        </w:div>
        <w:div w:id="132725066">
          <w:marLeft w:val="0"/>
          <w:marRight w:val="0"/>
          <w:marTop w:val="0"/>
          <w:marBottom w:val="0"/>
          <w:divBdr>
            <w:top w:val="none" w:sz="0" w:space="0" w:color="auto"/>
            <w:left w:val="none" w:sz="0" w:space="0" w:color="auto"/>
            <w:bottom w:val="none" w:sz="0" w:space="0" w:color="auto"/>
            <w:right w:val="none" w:sz="0" w:space="0" w:color="auto"/>
          </w:divBdr>
        </w:div>
        <w:div w:id="1792557333">
          <w:marLeft w:val="0"/>
          <w:marRight w:val="0"/>
          <w:marTop w:val="0"/>
          <w:marBottom w:val="0"/>
          <w:divBdr>
            <w:top w:val="none" w:sz="0" w:space="0" w:color="auto"/>
            <w:left w:val="none" w:sz="0" w:space="0" w:color="auto"/>
            <w:bottom w:val="none" w:sz="0" w:space="0" w:color="auto"/>
            <w:right w:val="none" w:sz="0" w:space="0" w:color="auto"/>
          </w:divBdr>
        </w:div>
        <w:div w:id="1619602548">
          <w:marLeft w:val="0"/>
          <w:marRight w:val="0"/>
          <w:marTop w:val="0"/>
          <w:marBottom w:val="0"/>
          <w:divBdr>
            <w:top w:val="none" w:sz="0" w:space="0" w:color="auto"/>
            <w:left w:val="none" w:sz="0" w:space="0" w:color="auto"/>
            <w:bottom w:val="none" w:sz="0" w:space="0" w:color="auto"/>
            <w:right w:val="none" w:sz="0" w:space="0" w:color="auto"/>
          </w:divBdr>
        </w:div>
        <w:div w:id="2057121339">
          <w:marLeft w:val="0"/>
          <w:marRight w:val="0"/>
          <w:marTop w:val="0"/>
          <w:marBottom w:val="0"/>
          <w:divBdr>
            <w:top w:val="none" w:sz="0" w:space="0" w:color="auto"/>
            <w:left w:val="none" w:sz="0" w:space="0" w:color="auto"/>
            <w:bottom w:val="none" w:sz="0" w:space="0" w:color="auto"/>
            <w:right w:val="none" w:sz="0" w:space="0" w:color="auto"/>
          </w:divBdr>
        </w:div>
        <w:div w:id="347561035">
          <w:marLeft w:val="0"/>
          <w:marRight w:val="0"/>
          <w:marTop w:val="0"/>
          <w:marBottom w:val="0"/>
          <w:divBdr>
            <w:top w:val="none" w:sz="0" w:space="0" w:color="auto"/>
            <w:left w:val="none" w:sz="0" w:space="0" w:color="auto"/>
            <w:bottom w:val="none" w:sz="0" w:space="0" w:color="auto"/>
            <w:right w:val="none" w:sz="0" w:space="0" w:color="auto"/>
          </w:divBdr>
        </w:div>
        <w:div w:id="1545410066">
          <w:marLeft w:val="0"/>
          <w:marRight w:val="0"/>
          <w:marTop w:val="0"/>
          <w:marBottom w:val="0"/>
          <w:divBdr>
            <w:top w:val="none" w:sz="0" w:space="0" w:color="auto"/>
            <w:left w:val="none" w:sz="0" w:space="0" w:color="auto"/>
            <w:bottom w:val="none" w:sz="0" w:space="0" w:color="auto"/>
            <w:right w:val="none" w:sz="0" w:space="0" w:color="auto"/>
          </w:divBdr>
        </w:div>
        <w:div w:id="1279799828">
          <w:marLeft w:val="0"/>
          <w:marRight w:val="0"/>
          <w:marTop w:val="0"/>
          <w:marBottom w:val="0"/>
          <w:divBdr>
            <w:top w:val="none" w:sz="0" w:space="0" w:color="auto"/>
            <w:left w:val="none" w:sz="0" w:space="0" w:color="auto"/>
            <w:bottom w:val="none" w:sz="0" w:space="0" w:color="auto"/>
            <w:right w:val="none" w:sz="0" w:space="0" w:color="auto"/>
          </w:divBdr>
        </w:div>
        <w:div w:id="1090085771">
          <w:marLeft w:val="0"/>
          <w:marRight w:val="0"/>
          <w:marTop w:val="0"/>
          <w:marBottom w:val="0"/>
          <w:divBdr>
            <w:top w:val="none" w:sz="0" w:space="0" w:color="auto"/>
            <w:left w:val="none" w:sz="0" w:space="0" w:color="auto"/>
            <w:bottom w:val="none" w:sz="0" w:space="0" w:color="auto"/>
            <w:right w:val="none" w:sz="0" w:space="0" w:color="auto"/>
          </w:divBdr>
        </w:div>
        <w:div w:id="1909488888">
          <w:marLeft w:val="0"/>
          <w:marRight w:val="0"/>
          <w:marTop w:val="0"/>
          <w:marBottom w:val="0"/>
          <w:divBdr>
            <w:top w:val="none" w:sz="0" w:space="0" w:color="auto"/>
            <w:left w:val="none" w:sz="0" w:space="0" w:color="auto"/>
            <w:bottom w:val="none" w:sz="0" w:space="0" w:color="auto"/>
            <w:right w:val="none" w:sz="0" w:space="0" w:color="auto"/>
          </w:divBdr>
        </w:div>
        <w:div w:id="1671365709">
          <w:marLeft w:val="0"/>
          <w:marRight w:val="0"/>
          <w:marTop w:val="0"/>
          <w:marBottom w:val="0"/>
          <w:divBdr>
            <w:top w:val="none" w:sz="0" w:space="0" w:color="auto"/>
            <w:left w:val="none" w:sz="0" w:space="0" w:color="auto"/>
            <w:bottom w:val="none" w:sz="0" w:space="0" w:color="auto"/>
            <w:right w:val="none" w:sz="0" w:space="0" w:color="auto"/>
          </w:divBdr>
        </w:div>
        <w:div w:id="2106228021">
          <w:marLeft w:val="0"/>
          <w:marRight w:val="0"/>
          <w:marTop w:val="0"/>
          <w:marBottom w:val="0"/>
          <w:divBdr>
            <w:top w:val="none" w:sz="0" w:space="0" w:color="auto"/>
            <w:left w:val="none" w:sz="0" w:space="0" w:color="auto"/>
            <w:bottom w:val="none" w:sz="0" w:space="0" w:color="auto"/>
            <w:right w:val="none" w:sz="0" w:space="0" w:color="auto"/>
          </w:divBdr>
        </w:div>
        <w:div w:id="120152505">
          <w:marLeft w:val="0"/>
          <w:marRight w:val="0"/>
          <w:marTop w:val="0"/>
          <w:marBottom w:val="0"/>
          <w:divBdr>
            <w:top w:val="none" w:sz="0" w:space="0" w:color="auto"/>
            <w:left w:val="none" w:sz="0" w:space="0" w:color="auto"/>
            <w:bottom w:val="none" w:sz="0" w:space="0" w:color="auto"/>
            <w:right w:val="none" w:sz="0" w:space="0" w:color="auto"/>
          </w:divBdr>
        </w:div>
        <w:div w:id="169687123">
          <w:marLeft w:val="0"/>
          <w:marRight w:val="0"/>
          <w:marTop w:val="0"/>
          <w:marBottom w:val="0"/>
          <w:divBdr>
            <w:top w:val="none" w:sz="0" w:space="0" w:color="auto"/>
            <w:left w:val="none" w:sz="0" w:space="0" w:color="auto"/>
            <w:bottom w:val="none" w:sz="0" w:space="0" w:color="auto"/>
            <w:right w:val="none" w:sz="0" w:space="0" w:color="auto"/>
          </w:divBdr>
        </w:div>
        <w:div w:id="1516571611">
          <w:marLeft w:val="0"/>
          <w:marRight w:val="0"/>
          <w:marTop w:val="0"/>
          <w:marBottom w:val="0"/>
          <w:divBdr>
            <w:top w:val="none" w:sz="0" w:space="0" w:color="auto"/>
            <w:left w:val="none" w:sz="0" w:space="0" w:color="auto"/>
            <w:bottom w:val="none" w:sz="0" w:space="0" w:color="auto"/>
            <w:right w:val="none" w:sz="0" w:space="0" w:color="auto"/>
          </w:divBdr>
        </w:div>
        <w:div w:id="1221359935">
          <w:marLeft w:val="0"/>
          <w:marRight w:val="0"/>
          <w:marTop w:val="0"/>
          <w:marBottom w:val="0"/>
          <w:divBdr>
            <w:top w:val="none" w:sz="0" w:space="0" w:color="auto"/>
            <w:left w:val="none" w:sz="0" w:space="0" w:color="auto"/>
            <w:bottom w:val="none" w:sz="0" w:space="0" w:color="auto"/>
            <w:right w:val="none" w:sz="0" w:space="0" w:color="auto"/>
          </w:divBdr>
        </w:div>
        <w:div w:id="295377427">
          <w:marLeft w:val="0"/>
          <w:marRight w:val="0"/>
          <w:marTop w:val="0"/>
          <w:marBottom w:val="0"/>
          <w:divBdr>
            <w:top w:val="none" w:sz="0" w:space="0" w:color="auto"/>
            <w:left w:val="none" w:sz="0" w:space="0" w:color="auto"/>
            <w:bottom w:val="none" w:sz="0" w:space="0" w:color="auto"/>
            <w:right w:val="none" w:sz="0" w:space="0" w:color="auto"/>
          </w:divBdr>
        </w:div>
        <w:div w:id="1613589857">
          <w:marLeft w:val="0"/>
          <w:marRight w:val="0"/>
          <w:marTop w:val="0"/>
          <w:marBottom w:val="0"/>
          <w:divBdr>
            <w:top w:val="none" w:sz="0" w:space="0" w:color="auto"/>
            <w:left w:val="none" w:sz="0" w:space="0" w:color="auto"/>
            <w:bottom w:val="none" w:sz="0" w:space="0" w:color="auto"/>
            <w:right w:val="none" w:sz="0" w:space="0" w:color="auto"/>
          </w:divBdr>
        </w:div>
        <w:div w:id="1444112571">
          <w:marLeft w:val="0"/>
          <w:marRight w:val="0"/>
          <w:marTop w:val="0"/>
          <w:marBottom w:val="0"/>
          <w:divBdr>
            <w:top w:val="none" w:sz="0" w:space="0" w:color="auto"/>
            <w:left w:val="none" w:sz="0" w:space="0" w:color="auto"/>
            <w:bottom w:val="none" w:sz="0" w:space="0" w:color="auto"/>
            <w:right w:val="none" w:sz="0" w:space="0" w:color="auto"/>
          </w:divBdr>
        </w:div>
        <w:div w:id="1814789111">
          <w:marLeft w:val="0"/>
          <w:marRight w:val="0"/>
          <w:marTop w:val="0"/>
          <w:marBottom w:val="0"/>
          <w:divBdr>
            <w:top w:val="none" w:sz="0" w:space="0" w:color="auto"/>
            <w:left w:val="none" w:sz="0" w:space="0" w:color="auto"/>
            <w:bottom w:val="none" w:sz="0" w:space="0" w:color="auto"/>
            <w:right w:val="none" w:sz="0" w:space="0" w:color="auto"/>
          </w:divBdr>
        </w:div>
        <w:div w:id="1783649534">
          <w:marLeft w:val="0"/>
          <w:marRight w:val="0"/>
          <w:marTop w:val="0"/>
          <w:marBottom w:val="0"/>
          <w:divBdr>
            <w:top w:val="none" w:sz="0" w:space="0" w:color="auto"/>
            <w:left w:val="none" w:sz="0" w:space="0" w:color="auto"/>
            <w:bottom w:val="none" w:sz="0" w:space="0" w:color="auto"/>
            <w:right w:val="none" w:sz="0" w:space="0" w:color="auto"/>
          </w:divBdr>
        </w:div>
        <w:div w:id="822505262">
          <w:marLeft w:val="0"/>
          <w:marRight w:val="0"/>
          <w:marTop w:val="0"/>
          <w:marBottom w:val="0"/>
          <w:divBdr>
            <w:top w:val="none" w:sz="0" w:space="0" w:color="auto"/>
            <w:left w:val="none" w:sz="0" w:space="0" w:color="auto"/>
            <w:bottom w:val="none" w:sz="0" w:space="0" w:color="auto"/>
            <w:right w:val="none" w:sz="0" w:space="0" w:color="auto"/>
          </w:divBdr>
        </w:div>
        <w:div w:id="1515537289">
          <w:marLeft w:val="0"/>
          <w:marRight w:val="0"/>
          <w:marTop w:val="0"/>
          <w:marBottom w:val="0"/>
          <w:divBdr>
            <w:top w:val="none" w:sz="0" w:space="0" w:color="auto"/>
            <w:left w:val="none" w:sz="0" w:space="0" w:color="auto"/>
            <w:bottom w:val="none" w:sz="0" w:space="0" w:color="auto"/>
            <w:right w:val="none" w:sz="0" w:space="0" w:color="auto"/>
          </w:divBdr>
        </w:div>
        <w:div w:id="1829979119">
          <w:marLeft w:val="0"/>
          <w:marRight w:val="0"/>
          <w:marTop w:val="0"/>
          <w:marBottom w:val="0"/>
          <w:divBdr>
            <w:top w:val="none" w:sz="0" w:space="0" w:color="auto"/>
            <w:left w:val="none" w:sz="0" w:space="0" w:color="auto"/>
            <w:bottom w:val="none" w:sz="0" w:space="0" w:color="auto"/>
            <w:right w:val="none" w:sz="0" w:space="0" w:color="auto"/>
          </w:divBdr>
        </w:div>
        <w:div w:id="1242255209">
          <w:marLeft w:val="0"/>
          <w:marRight w:val="0"/>
          <w:marTop w:val="0"/>
          <w:marBottom w:val="0"/>
          <w:divBdr>
            <w:top w:val="none" w:sz="0" w:space="0" w:color="auto"/>
            <w:left w:val="none" w:sz="0" w:space="0" w:color="auto"/>
            <w:bottom w:val="none" w:sz="0" w:space="0" w:color="auto"/>
            <w:right w:val="none" w:sz="0" w:space="0" w:color="auto"/>
          </w:divBdr>
        </w:div>
        <w:div w:id="277566859">
          <w:marLeft w:val="0"/>
          <w:marRight w:val="0"/>
          <w:marTop w:val="0"/>
          <w:marBottom w:val="0"/>
          <w:divBdr>
            <w:top w:val="none" w:sz="0" w:space="0" w:color="auto"/>
            <w:left w:val="none" w:sz="0" w:space="0" w:color="auto"/>
            <w:bottom w:val="none" w:sz="0" w:space="0" w:color="auto"/>
            <w:right w:val="none" w:sz="0" w:space="0" w:color="auto"/>
          </w:divBdr>
        </w:div>
        <w:div w:id="159639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 Mamadou A - (baro)</dc:creator>
  <cp:keywords/>
  <dc:description/>
  <cp:lastModifiedBy>Baro, Mamadou A - (baro)</cp:lastModifiedBy>
  <cp:revision>1</cp:revision>
  <dcterms:created xsi:type="dcterms:W3CDTF">2020-06-06T23:27:00Z</dcterms:created>
  <dcterms:modified xsi:type="dcterms:W3CDTF">2020-06-06T23:28:00Z</dcterms:modified>
</cp:coreProperties>
</file>